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672" w:rsidRPr="00D649C6" w:rsidRDefault="00BE4672">
      <w:pPr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                                                                                  </w:t>
      </w:r>
      <w:r w:rsidRPr="00D649C6">
        <w:rPr>
          <w:rFonts w:ascii="Times New Roman" w:hAnsi="Times New Roman" w:cs="Times New Roman"/>
        </w:rPr>
        <w:t>Приложение №</w:t>
      </w:r>
      <w:r w:rsidR="00134AD6" w:rsidRPr="00D649C6">
        <w:rPr>
          <w:rFonts w:ascii="Times New Roman" w:hAnsi="Times New Roman" w:cs="Times New Roman"/>
        </w:rPr>
        <w:t>5</w:t>
      </w:r>
    </w:p>
    <w:p w:rsidR="00BE4672" w:rsidRDefault="00BE4672"/>
    <w:tbl>
      <w:tblPr>
        <w:tblpPr w:leftFromText="180" w:rightFromText="180" w:vertAnchor="text" w:horzAnchor="margin" w:tblpY="-45"/>
        <w:tblW w:w="9747" w:type="dxa"/>
        <w:tblLook w:val="04A0"/>
      </w:tblPr>
      <w:tblGrid>
        <w:gridCol w:w="5392"/>
        <w:gridCol w:w="4355"/>
      </w:tblGrid>
      <w:tr w:rsidR="003A5EF2" w:rsidRPr="00D649C6" w:rsidTr="00BD468D">
        <w:trPr>
          <w:trHeight w:val="1516"/>
        </w:trPr>
        <w:tc>
          <w:tcPr>
            <w:tcW w:w="5920" w:type="dxa"/>
          </w:tcPr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СОГЛАСОВАНО</w:t>
            </w:r>
          </w:p>
          <w:p w:rsidR="003A5EF2" w:rsidRPr="00D649C6" w:rsidRDefault="00BE467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Председатель  профкома</w:t>
            </w:r>
          </w:p>
          <w:p w:rsidR="003A5EF2" w:rsidRPr="00D649C6" w:rsidRDefault="00BE467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______________</w:t>
            </w:r>
            <w:r w:rsidR="00CB2C2F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Л.Х.Галиева</w:t>
            </w:r>
          </w:p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«____»________20___г.</w:t>
            </w:r>
          </w:p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</w:p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</w:p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</w:p>
        </w:tc>
        <w:tc>
          <w:tcPr>
            <w:tcW w:w="3827" w:type="dxa"/>
          </w:tcPr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УТВЕРЖДАЮ</w:t>
            </w:r>
          </w:p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Директор МБОУ МУК</w:t>
            </w:r>
          </w:p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___________З.Б.Рахматуллаева</w:t>
            </w:r>
          </w:p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«____»________20___г.</w:t>
            </w:r>
          </w:p>
          <w:p w:rsidR="003A5EF2" w:rsidRPr="00D649C6" w:rsidRDefault="003A5EF2" w:rsidP="003A5EF2">
            <w:pPr>
              <w:spacing w:before="79" w:after="0" w:line="240" w:lineRule="auto"/>
              <w:ind w:right="981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</w:p>
        </w:tc>
      </w:tr>
    </w:tbl>
    <w:p w:rsidR="003A5EF2" w:rsidRPr="00D649C6" w:rsidRDefault="003A5EF2" w:rsidP="003A5E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sz w:val="24"/>
          <w:szCs w:val="24"/>
        </w:rPr>
      </w:pPr>
      <w:r w:rsidRPr="00D649C6">
        <w:rPr>
          <w:b/>
          <w:bCs/>
          <w:sz w:val="24"/>
          <w:szCs w:val="24"/>
        </w:rPr>
        <w:t>ПРАВА И ЛЬГОТЫ,</w:t>
      </w: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  <w:r w:rsidRPr="00D649C6">
        <w:rPr>
          <w:b/>
          <w:bCs/>
          <w:sz w:val="24"/>
          <w:szCs w:val="24"/>
        </w:rPr>
        <w:t>ПРЕДОСТАВЛЯЕМЫЕ РАБОТНИКАМ ОБРАЗОВАНИЯ РЕСПУБЛИКИ ТАТАРСТАН</w:t>
      </w:r>
    </w:p>
    <w:p w:rsidR="003A5EF2" w:rsidRPr="00D649C6" w:rsidRDefault="003A5EF2" w:rsidP="003A5EF2">
      <w:pPr>
        <w:pStyle w:val="a3"/>
        <w:spacing w:after="0"/>
        <w:jc w:val="center"/>
        <w:rPr>
          <w:b/>
          <w:bCs/>
          <w:sz w:val="24"/>
          <w:szCs w:val="24"/>
        </w:rPr>
      </w:pPr>
      <w:r w:rsidRPr="00D649C6">
        <w:rPr>
          <w:b/>
          <w:bCs/>
          <w:sz w:val="24"/>
          <w:szCs w:val="24"/>
        </w:rPr>
        <w:t>ПРИ ПОДГОТОВКЕ И ПРОВЕДЕНИИ АТТЕСТАЦИИ</w:t>
      </w:r>
    </w:p>
    <w:p w:rsidR="003A5EF2" w:rsidRPr="00D649C6" w:rsidRDefault="003A5EF2" w:rsidP="003A5EF2">
      <w:pPr>
        <w:pStyle w:val="a3"/>
        <w:spacing w:after="0"/>
        <w:rPr>
          <w:sz w:val="24"/>
          <w:szCs w:val="24"/>
        </w:rPr>
      </w:pPr>
    </w:p>
    <w:p w:rsidR="003A5EF2" w:rsidRPr="00D649C6" w:rsidRDefault="003A5EF2" w:rsidP="003A5EF2">
      <w:pPr>
        <w:numPr>
          <w:ilvl w:val="0"/>
          <w:numId w:val="1"/>
        </w:numPr>
        <w:spacing w:after="0" w:line="240" w:lineRule="auto"/>
        <w:ind w:left="-540"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49C6">
        <w:rPr>
          <w:rFonts w:ascii="Times New Roman" w:hAnsi="Times New Roman" w:cs="Times New Roman"/>
          <w:b/>
          <w:bCs/>
          <w:sz w:val="24"/>
          <w:szCs w:val="24"/>
        </w:rPr>
        <w:t>ПРАВА АТТЕСТУЕМЫХ РАБОТНИКОВ.</w:t>
      </w:r>
    </w:p>
    <w:p w:rsidR="003A5EF2" w:rsidRPr="00D649C6" w:rsidRDefault="003A5EF2" w:rsidP="003A5EF2">
      <w:pPr>
        <w:spacing w:after="0" w:line="240" w:lineRule="auto"/>
        <w:ind w:left="-540"/>
        <w:rPr>
          <w:rFonts w:ascii="Times New Roman" w:hAnsi="Times New Roman" w:cs="Times New Roman"/>
          <w:bCs/>
          <w:sz w:val="24"/>
          <w:szCs w:val="24"/>
        </w:rPr>
      </w:pPr>
    </w:p>
    <w:p w:rsidR="003A5EF2" w:rsidRPr="00D649C6" w:rsidRDefault="003A5EF2" w:rsidP="003A5E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49C6">
        <w:rPr>
          <w:rFonts w:ascii="Times New Roman" w:hAnsi="Times New Roman" w:cs="Times New Roman"/>
          <w:bCs/>
          <w:sz w:val="24"/>
          <w:szCs w:val="24"/>
        </w:rPr>
        <w:t xml:space="preserve">           Педагогический работник имеет право:</w:t>
      </w:r>
    </w:p>
    <w:p w:rsidR="003A5EF2" w:rsidRPr="00D649C6" w:rsidRDefault="003A5EF2" w:rsidP="003A5E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A5EF2" w:rsidRPr="00D649C6" w:rsidRDefault="003A5EF2" w:rsidP="003A5EF2">
      <w:pPr>
        <w:pStyle w:val="a5"/>
        <w:numPr>
          <w:ilvl w:val="0"/>
          <w:numId w:val="2"/>
        </w:numPr>
        <w:spacing w:after="0" w:line="240" w:lineRule="auto"/>
        <w:ind w:left="0" w:right="93" w:firstLine="0"/>
        <w:jc w:val="both"/>
        <w:rPr>
          <w:rFonts w:ascii="Times New Roman" w:hAnsi="Times New Roman"/>
          <w:bCs/>
          <w:sz w:val="24"/>
          <w:szCs w:val="24"/>
        </w:rPr>
      </w:pPr>
      <w:r w:rsidRPr="00D649C6">
        <w:rPr>
          <w:rFonts w:ascii="Times New Roman" w:hAnsi="Times New Roman"/>
          <w:bCs/>
          <w:sz w:val="24"/>
          <w:szCs w:val="24"/>
        </w:rPr>
        <w:t>заявиться 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:rsidR="003A5EF2" w:rsidRPr="00D649C6" w:rsidRDefault="003A5EF2" w:rsidP="003A5EF2">
      <w:pPr>
        <w:numPr>
          <w:ilvl w:val="0"/>
          <w:numId w:val="2"/>
        </w:numPr>
        <w:spacing w:before="100" w:beforeAutospacing="1" w:after="0" w:line="240" w:lineRule="auto"/>
        <w:ind w:left="0" w:right="93" w:firstLine="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49C6">
        <w:rPr>
          <w:rFonts w:ascii="Times New Roman" w:hAnsi="Times New Roman" w:cs="Times New Roman"/>
          <w:bCs/>
          <w:sz w:val="24"/>
          <w:szCs w:val="24"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:rsidR="003A5EF2" w:rsidRPr="00D649C6" w:rsidRDefault="003A5EF2" w:rsidP="003A5EF2">
      <w:pPr>
        <w:numPr>
          <w:ilvl w:val="0"/>
          <w:numId w:val="2"/>
        </w:numPr>
        <w:spacing w:before="100" w:beforeAutospacing="1" w:after="0" w:line="240" w:lineRule="auto"/>
        <w:ind w:left="0" w:right="93" w:firstLine="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>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- с даты поступления на работу;</w:t>
      </w:r>
    </w:p>
    <w:p w:rsidR="003A5EF2" w:rsidRPr="00D649C6" w:rsidRDefault="003A5EF2" w:rsidP="003A5EF2">
      <w:pPr>
        <w:numPr>
          <w:ilvl w:val="0"/>
          <w:numId w:val="2"/>
        </w:numPr>
        <w:spacing w:before="100" w:beforeAutospacing="1" w:after="0" w:line="240" w:lineRule="auto"/>
        <w:ind w:left="0" w:right="93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>подать заявление в аттестационную комиссию с соответствующим обоснованием в случае несогласия с представлением работодателя при аттестации на подтверждение соответствия  занимаемой  должности;</w:t>
      </w:r>
    </w:p>
    <w:p w:rsidR="003A5EF2" w:rsidRPr="00D649C6" w:rsidRDefault="003A5EF2" w:rsidP="003A5EF2">
      <w:pPr>
        <w:numPr>
          <w:ilvl w:val="0"/>
          <w:numId w:val="2"/>
        </w:numPr>
        <w:spacing w:before="100" w:beforeAutospacing="1" w:after="0" w:line="240" w:lineRule="auto"/>
        <w:ind w:left="0" w:firstLine="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49C6">
        <w:rPr>
          <w:rFonts w:ascii="Times New Roman" w:hAnsi="Times New Roman" w:cs="Times New Roman"/>
          <w:bCs/>
          <w:sz w:val="24"/>
          <w:szCs w:val="24"/>
        </w:rPr>
        <w:t xml:space="preserve">обжаловать результаты аттестации в соответствии с законодательством Российской Федерации; </w:t>
      </w:r>
    </w:p>
    <w:p w:rsidR="003A5EF2" w:rsidRPr="00D649C6" w:rsidRDefault="003A5EF2" w:rsidP="003A5EF2">
      <w:pPr>
        <w:numPr>
          <w:ilvl w:val="0"/>
          <w:numId w:val="2"/>
        </w:numPr>
        <w:spacing w:before="100" w:beforeAutospacing="1" w:after="0" w:line="240" w:lineRule="auto"/>
        <w:ind w:left="0" w:right="93" w:firstLine="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49C6">
        <w:rPr>
          <w:rFonts w:ascii="Times New Roman" w:hAnsi="Times New Roman" w:cs="Times New Roman"/>
          <w:bCs/>
          <w:sz w:val="24"/>
          <w:szCs w:val="24"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:rsidR="003A5EF2" w:rsidRPr="00D649C6" w:rsidRDefault="003A5EF2" w:rsidP="003A5EF2">
      <w:pPr>
        <w:numPr>
          <w:ilvl w:val="0"/>
          <w:numId w:val="2"/>
        </w:numPr>
        <w:spacing w:before="100" w:beforeAutospacing="1" w:after="0" w:line="240" w:lineRule="auto"/>
        <w:ind w:left="0" w:right="93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 на основании решения аттестационной комиссии о несоответствии работника  занимаемой должности.    </w:t>
      </w:r>
    </w:p>
    <w:p w:rsidR="003A5EF2" w:rsidRPr="00D649C6" w:rsidRDefault="003A5EF2" w:rsidP="003A5EF2">
      <w:pPr>
        <w:spacing w:before="100" w:beforeAutospacing="1" w:after="0" w:line="240" w:lineRule="auto"/>
        <w:ind w:right="9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beforeAutospacing="1"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9C6">
        <w:rPr>
          <w:rFonts w:ascii="Times New Roman" w:hAnsi="Times New Roman" w:cs="Times New Roman"/>
          <w:b/>
          <w:sz w:val="24"/>
          <w:szCs w:val="24"/>
        </w:rPr>
        <w:t>ОСВОБОЖДЕНИЕ ОТ АТТЕСТАЦИИ С ЦЕЛЬЮ ПОДТВЕРЖДЕНИЯ СООТВЕТСТВИЯ ЗАНИМАЕМОЙ ДОЛЖНОСТИ.</w:t>
      </w:r>
    </w:p>
    <w:p w:rsidR="003A5EF2" w:rsidRPr="00D649C6" w:rsidRDefault="003A5EF2" w:rsidP="003A5EF2">
      <w:pPr>
        <w:spacing w:before="100" w:beforeAutospacing="1" w:after="0" w:line="240" w:lineRule="auto"/>
        <w:ind w:left="1068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A5EF2" w:rsidRPr="00D649C6" w:rsidRDefault="003A5EF2" w:rsidP="003A5EF2">
      <w:pPr>
        <w:pStyle w:val="a6"/>
        <w:spacing w:before="0" w:beforeAutospacing="0" w:after="0" w:afterAutospacing="0"/>
        <w:ind w:right="93"/>
        <w:jc w:val="both"/>
      </w:pPr>
      <w:r w:rsidRPr="00D649C6">
        <w:t xml:space="preserve">            В соответствии с пунктом  18 Порядка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Российской Федерации от 24 марта </w:t>
      </w:r>
      <w:smartTag w:uri="urn:schemas-microsoft-com:office:smarttags" w:element="metricconverter">
        <w:smartTagPr>
          <w:attr w:name="ProductID" w:val="2010 г"/>
        </w:smartTagPr>
        <w:r w:rsidRPr="00D649C6">
          <w:t>2010 г</w:t>
        </w:r>
      </w:smartTag>
      <w:r w:rsidRPr="00D649C6">
        <w:t>. № 209, от аттестации с целью подтверждения соответствия занимаемой должности освобождаются:</w:t>
      </w:r>
    </w:p>
    <w:p w:rsidR="003A5EF2" w:rsidRPr="00D649C6" w:rsidRDefault="003A5EF2" w:rsidP="003A5EF2">
      <w:pPr>
        <w:pStyle w:val="a6"/>
        <w:spacing w:before="0" w:beforeAutospacing="0" w:after="0" w:afterAutospacing="0"/>
        <w:jc w:val="both"/>
      </w:pPr>
      <w:r w:rsidRPr="00D649C6">
        <w:t xml:space="preserve">           - педагогические работники, проработавшие в занимаемой должности менее двух лет;</w:t>
      </w:r>
    </w:p>
    <w:p w:rsidR="003A5EF2" w:rsidRPr="00D649C6" w:rsidRDefault="003A5EF2" w:rsidP="003A5EF2">
      <w:pPr>
        <w:pStyle w:val="a6"/>
        <w:spacing w:before="0" w:beforeAutospacing="0" w:after="0" w:afterAutospacing="0"/>
        <w:jc w:val="both"/>
      </w:pPr>
      <w:r w:rsidRPr="00D649C6">
        <w:t xml:space="preserve">            Примечание:</w:t>
      </w:r>
    </w:p>
    <w:p w:rsidR="003A5EF2" w:rsidRPr="00D649C6" w:rsidRDefault="003A5EF2" w:rsidP="003A5EF2">
      <w:pPr>
        <w:pStyle w:val="a6"/>
        <w:spacing w:before="0" w:beforeAutospacing="0" w:after="0" w:afterAutospacing="0"/>
        <w:ind w:right="93"/>
        <w:jc w:val="both"/>
      </w:pPr>
      <w:r w:rsidRPr="00D649C6">
        <w:t xml:space="preserve">            К данной категории педагогических работников относятся: молодые специалисты, проработавшие в  занимаемой должности менее двух лет после окончания образовательного </w:t>
      </w:r>
      <w:r w:rsidRPr="00D649C6">
        <w:lastRenderedPageBreak/>
        <w:t xml:space="preserve">учреждения среднего или высшего профессионального образования, или другие работники,  стаж  работы которых в данной педагогической должности, исчисляющийся по совокупности записей в трудовой книжке, не превышает двух лет. </w:t>
      </w:r>
    </w:p>
    <w:p w:rsidR="003A5EF2" w:rsidRPr="00D649C6" w:rsidRDefault="003A5EF2" w:rsidP="003A5EF2">
      <w:pPr>
        <w:pStyle w:val="a6"/>
        <w:spacing w:before="0" w:beforeAutospacing="0" w:after="0" w:afterAutospacing="0"/>
        <w:ind w:right="93"/>
        <w:jc w:val="both"/>
      </w:pPr>
      <w:r w:rsidRPr="00D649C6">
        <w:t xml:space="preserve">            Работники, перешедшие (переведенные) из одного 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лет, не освобождаются  от обязательной аттестации с целью подтверждения соответствия занимаемой должности.</w:t>
      </w:r>
    </w:p>
    <w:p w:rsidR="003A5EF2" w:rsidRPr="00D649C6" w:rsidRDefault="003A5EF2" w:rsidP="003A5EF2">
      <w:pPr>
        <w:pStyle w:val="a6"/>
        <w:spacing w:before="0" w:beforeAutospacing="0" w:after="0" w:afterAutospacing="0"/>
        <w:ind w:right="93"/>
        <w:jc w:val="both"/>
      </w:pPr>
      <w:r w:rsidRPr="00D649C6">
        <w:t xml:space="preserve">            -беременные женщины; женщины, находящиеся в отпуске по беременности и родам; педагогические работники, находящиеся в отпуске по уходу за ребенком до достижения им возраста трех лет. Аттестация указанных работников возможна не ранее чем через два года после их выхода из указанных отпусков.</w:t>
      </w:r>
    </w:p>
    <w:p w:rsidR="003A5EF2" w:rsidRPr="00D649C6" w:rsidRDefault="003A5EF2" w:rsidP="003A5EF2">
      <w:pPr>
        <w:pStyle w:val="a3"/>
        <w:spacing w:after="0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Примечание:</w:t>
      </w:r>
    </w:p>
    <w:p w:rsidR="003A5EF2" w:rsidRPr="00D649C6" w:rsidRDefault="003A5EF2" w:rsidP="003A5EF2">
      <w:pPr>
        <w:pStyle w:val="a3"/>
        <w:spacing w:after="0"/>
        <w:ind w:left="0" w:right="93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      Аттестация указанных педагогических работников с целью установления соответствия  уровня их квалификации требованиям, предъявляемым к квалификационным категориям (первой или высшей), производится в соответствии с Порядком аттестации педагогических работников. Прохождение  такой аттестации в указанные выше периоды  (два года после выхода  из  отпуска по беременности и родам и/или отпуска по уходу за ребенком до достижения им возраста трех лет) зависит от желания самих педагогических работников.</w:t>
      </w:r>
    </w:p>
    <w:p w:rsidR="003A5EF2" w:rsidRPr="00D649C6" w:rsidRDefault="003A5EF2" w:rsidP="003A5EF2">
      <w:pPr>
        <w:pStyle w:val="a3"/>
        <w:spacing w:after="0"/>
        <w:rPr>
          <w:sz w:val="24"/>
          <w:szCs w:val="24"/>
        </w:rPr>
      </w:pPr>
    </w:p>
    <w:p w:rsidR="003A5EF2" w:rsidRPr="00D649C6" w:rsidRDefault="003A5EF2" w:rsidP="003A5EF2">
      <w:pPr>
        <w:pStyle w:val="a3"/>
        <w:numPr>
          <w:ilvl w:val="0"/>
          <w:numId w:val="1"/>
        </w:numPr>
        <w:spacing w:after="0"/>
        <w:jc w:val="center"/>
        <w:rPr>
          <w:b/>
          <w:sz w:val="24"/>
          <w:szCs w:val="24"/>
        </w:rPr>
      </w:pPr>
      <w:r w:rsidRPr="00D649C6">
        <w:rPr>
          <w:b/>
          <w:sz w:val="24"/>
          <w:szCs w:val="24"/>
        </w:rPr>
        <w:t>ПЕРЕНОС СРОКОВ АТТЕСТАЦИИ ПЕДАГОГИЧЕСКОГО РАБОТНИКА С ЦЕЛЬЮ ПОДТВЕРЖДЕНИЯ СООТВЕТСТВИЯ ЗАНИМАЕМОЙ ДОЛЖНОСТИ</w:t>
      </w:r>
    </w:p>
    <w:p w:rsidR="003A5EF2" w:rsidRPr="00D649C6" w:rsidRDefault="003A5EF2" w:rsidP="003A5EF2">
      <w:pPr>
        <w:pStyle w:val="a3"/>
        <w:spacing w:after="0"/>
        <w:jc w:val="center"/>
        <w:rPr>
          <w:b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jc w:val="center"/>
        <w:rPr>
          <w:b/>
          <w:sz w:val="24"/>
          <w:szCs w:val="24"/>
        </w:rPr>
      </w:pPr>
    </w:p>
    <w:p w:rsidR="003A5EF2" w:rsidRPr="00D649C6" w:rsidRDefault="003A5EF2" w:rsidP="003A5EF2">
      <w:pPr>
        <w:pStyle w:val="a3"/>
        <w:spacing w:after="0"/>
        <w:rPr>
          <w:bCs/>
          <w:sz w:val="24"/>
          <w:szCs w:val="24"/>
        </w:rPr>
      </w:pP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3.1.По согласованию между работодателем и педагогическим работником допускается перенос сроков обязательной аттестации педагогического работника  с целью подтверждения соответствия занимаемой должности в пределах учебного или календарного года по личному заявлению работника: </w:t>
      </w: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 - при наличии у работника листа нетрудоспособности  или медицинского заключения (справки) о наличии заболеваний, а также при необходимости ухода за больным близким родственником в период, совпадающий со сроками аттестации, установленными работодателем;</w:t>
      </w: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 - в случае окончания срока действия имевшейся у работника квалификационной категории в период длительной командировки (на 1 год и более) для ведения образовательной деятельности или стажировки по специальности в образовательных учреждениях за рубежом;</w:t>
      </w: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- в случае перевода (перехода) работника в год очередной аттестации из одного образовательного учреждения в  другое образовательное учреждение на одну и ту же педагогическую должность по причине сокращения штатной численности, реорганизации, ликвидации образовательного учреждения.</w:t>
      </w:r>
    </w:p>
    <w:p w:rsidR="003A5EF2" w:rsidRPr="00D649C6" w:rsidRDefault="003A5EF2" w:rsidP="003A5EF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3A5EF2" w:rsidRPr="00D649C6" w:rsidRDefault="003A5EF2" w:rsidP="003A5E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649C6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D649C6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ПРИМЕНЕНИЕ УПРОЩЕННЫХ ФОРМ ПРОФЕССИОНАЛЬНОЙ ЭКСПЕРТИЗЫ ПРИ ПРОХОЖДЕНИИ АТТЕСТАЦИИ </w:t>
      </w:r>
      <w:r w:rsidRPr="00D649C6">
        <w:rPr>
          <w:rFonts w:ascii="Times New Roman" w:hAnsi="Times New Roman" w:cs="Times New Roman"/>
          <w:b/>
          <w:sz w:val="24"/>
          <w:szCs w:val="24"/>
        </w:rPr>
        <w:t>С ЦЕЛЬЮ УСТАНОВЛЕНИЯ СООТВЕТСТВИЯ  УРОВНЯ КВАЛИФИКАЦИИ ПЕДАГОГИЧЕСКИХ РАБОТНИКОВ ТРЕБОВАНИЯМ, ПРЕДЪЯВЛЯЕМЫМ К КВАЛИФИКАЦИОННЫМ КАТЕГОРИЯМ (ПЕРВОЙ ИЛИ ВЫСШЕЙ)</w:t>
      </w:r>
    </w:p>
    <w:p w:rsidR="003A5EF2" w:rsidRPr="00D649C6" w:rsidRDefault="003A5EF2" w:rsidP="003A5EF2">
      <w:pPr>
        <w:pStyle w:val="3"/>
        <w:spacing w:after="0"/>
        <w:rPr>
          <w:sz w:val="24"/>
          <w:szCs w:val="24"/>
        </w:rPr>
      </w:pP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4.1.П</w:t>
      </w:r>
      <w:r w:rsidRPr="00D649C6">
        <w:rPr>
          <w:rFonts w:ascii="Times New Roman" w:hAnsi="Times New Roman" w:cs="Times New Roman"/>
          <w:sz w:val="24"/>
          <w:szCs w:val="24"/>
          <w:lang w:val="tt-RU"/>
        </w:rPr>
        <w:t xml:space="preserve">ри прохождении педагогическими работниками аттестации </w:t>
      </w:r>
      <w:r w:rsidRPr="00D649C6">
        <w:rPr>
          <w:rFonts w:ascii="Times New Roman" w:hAnsi="Times New Roman" w:cs="Times New Roman"/>
          <w:sz w:val="24"/>
          <w:szCs w:val="24"/>
        </w:rPr>
        <w:t>с целью установления соответствия уровня их квалификации требованиям, предъявляемым к квалификационным категориям (первой или высшей)  могут быть предусмотрены упрощенные формы профессиональной экспертизы (без привлечения независимых аттестационных экспертов) к следующим категориям педагогических работников, повторно аттестующимся на высшую или первую квалификационную категорию:</w:t>
      </w:r>
    </w:p>
    <w:p w:rsidR="003A5EF2" w:rsidRPr="00D649C6" w:rsidRDefault="003A5EF2" w:rsidP="003A5EF2">
      <w:pPr>
        <w:pStyle w:val="3"/>
        <w:spacing w:after="0"/>
        <w:ind w:right="93" w:firstLine="540"/>
        <w:jc w:val="both"/>
        <w:rPr>
          <w:sz w:val="24"/>
          <w:szCs w:val="24"/>
        </w:rPr>
      </w:pPr>
      <w:r w:rsidRPr="00D649C6">
        <w:rPr>
          <w:sz w:val="24"/>
          <w:szCs w:val="24"/>
        </w:rPr>
        <w:t>- победители конкурса в рамках реализации приоритетного национального проекта  «Образование», независимо от года участия в указанном  конкурсе;</w:t>
      </w:r>
    </w:p>
    <w:p w:rsidR="003A5EF2" w:rsidRPr="00D649C6" w:rsidRDefault="003A5EF2" w:rsidP="003A5EF2">
      <w:pPr>
        <w:pStyle w:val="3"/>
        <w:spacing w:after="0"/>
        <w:ind w:right="93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       - работники образования, имеющие государственные награды по профилю педагогической  деятельности,  включая почетные звания («Заслуженный учитель» и др.), </w:t>
      </w:r>
      <w:r w:rsidRPr="00D649C6">
        <w:rPr>
          <w:sz w:val="24"/>
          <w:szCs w:val="24"/>
        </w:rPr>
        <w:lastRenderedPageBreak/>
        <w:t>Почетные грамоты Российской Федерации, Республики Татарстан (за подписью Президента), независимо от года награждения;</w:t>
      </w:r>
    </w:p>
    <w:p w:rsidR="003A5EF2" w:rsidRPr="00D649C6" w:rsidRDefault="003A5EF2" w:rsidP="003A5EF2">
      <w:pPr>
        <w:pStyle w:val="3"/>
        <w:spacing w:after="0"/>
        <w:ind w:right="93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      - победители, призеры, дипломанты, лауреаты международных, федеральных и республиканских профессиональных конкурсов по профилю деятельности аттестуемого работника («Учитель года», «Воспитатель года» и др.), независимо от года проведения конкурса;</w:t>
      </w:r>
    </w:p>
    <w:p w:rsidR="003A5EF2" w:rsidRPr="00D649C6" w:rsidRDefault="003A5EF2" w:rsidP="003A5EF2">
      <w:pPr>
        <w:pStyle w:val="3"/>
        <w:spacing w:after="0"/>
        <w:ind w:right="93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      - педагогические работники, подготовившие воспитанников - победителей и призеров (1-3 места) международных, всероссийских, республиканских  предметных олимпиад, конкурсов, смотров, соревнований, проходивших в течение  5 лет перед аттестацией работника.</w:t>
      </w:r>
    </w:p>
    <w:p w:rsidR="003A5EF2" w:rsidRPr="00D649C6" w:rsidRDefault="003A5EF2" w:rsidP="003A5EF2">
      <w:pPr>
        <w:pStyle w:val="3"/>
        <w:spacing w:after="0"/>
        <w:ind w:right="93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      4.2.Упрощенные формы экспертной оценки (без привлечения независимых аттестационных экспертов) могут применяться к следующим категориям   педагогических работников, повторно аттестующимся на первую квалификационную категорию:</w:t>
      </w:r>
    </w:p>
    <w:p w:rsidR="003A5EF2" w:rsidRPr="00D649C6" w:rsidRDefault="003A5EF2" w:rsidP="003A5EF2">
      <w:pPr>
        <w:pStyle w:val="3"/>
        <w:spacing w:after="0"/>
        <w:ind w:right="93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      - педагогические работники, награжденные ведомственными нагрудными знаками, Почетными грамотами Министерства образования и науки Российской Федерации («Отличник народного просвещения», «Почетный работник общего образования» и др.), нагрудными знаками, Почетными грамотами Министерства образования и науки Республики Татарстан («За заслуги в образовании»),  независимо от года награждения;</w:t>
      </w:r>
    </w:p>
    <w:p w:rsidR="003A5EF2" w:rsidRPr="00D649C6" w:rsidRDefault="003A5EF2" w:rsidP="003A5EF2">
      <w:pPr>
        <w:pStyle w:val="3"/>
        <w:spacing w:after="0"/>
        <w:ind w:right="93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      - победители и призеры (1-3 место) муниципального этапа республиканских профессиональных конкурсов, соответствующих профилю деятельности  аттестуемого работника («Учитель года», «Воспитатель года», др.), независимо от года проведения конкурса;</w:t>
      </w:r>
    </w:p>
    <w:p w:rsidR="003A5EF2" w:rsidRPr="00D649C6" w:rsidRDefault="003A5EF2" w:rsidP="003A5EF2">
      <w:pPr>
        <w:pStyle w:val="3"/>
        <w:spacing w:after="0"/>
        <w:ind w:right="93"/>
        <w:jc w:val="both"/>
        <w:rPr>
          <w:sz w:val="24"/>
          <w:szCs w:val="24"/>
        </w:rPr>
      </w:pPr>
      <w:r w:rsidRPr="00D649C6">
        <w:rPr>
          <w:sz w:val="24"/>
          <w:szCs w:val="24"/>
        </w:rPr>
        <w:t xml:space="preserve">            - педагогические работники, подготовившие воспитанников-победителей и призеров (1-3 места) муниципального этапа предметных олимпиад, конкурсов, смотров, соревнований, проходивших в течение  5 лет перед аттестацией работника.</w:t>
      </w:r>
    </w:p>
    <w:p w:rsidR="003A5EF2" w:rsidRPr="00D649C6" w:rsidRDefault="003A5EF2" w:rsidP="003A5EF2">
      <w:pPr>
        <w:tabs>
          <w:tab w:val="num" w:pos="2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9C6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D649C6">
        <w:rPr>
          <w:rFonts w:ascii="Times New Roman" w:hAnsi="Times New Roman" w:cs="Times New Roman"/>
          <w:b/>
          <w:sz w:val="24"/>
          <w:szCs w:val="24"/>
        </w:rPr>
        <w:t xml:space="preserve">.  ЛЬГОТЫ ПО УСТАНОВЛЕНИЮ УРОВНЯ ОПЛАТЫ ТРУДА РАБОТНИКА  ВО ВЗАИМОСВЯЗИ  </w:t>
      </w:r>
    </w:p>
    <w:p w:rsidR="003A5EF2" w:rsidRPr="00D649C6" w:rsidRDefault="003A5EF2" w:rsidP="003A5EF2">
      <w:pPr>
        <w:tabs>
          <w:tab w:val="num" w:pos="2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9C6">
        <w:rPr>
          <w:rFonts w:ascii="Times New Roman" w:hAnsi="Times New Roman" w:cs="Times New Roman"/>
          <w:b/>
          <w:sz w:val="24"/>
          <w:szCs w:val="24"/>
        </w:rPr>
        <w:t>С  ИМЕЮЩЕЙСЯ КВАЛИФИКАЦИОННОЙ КАТЕГОРИЕЙ</w:t>
      </w:r>
    </w:p>
    <w:p w:rsidR="003A5EF2" w:rsidRPr="00D649C6" w:rsidRDefault="003A5EF2" w:rsidP="003A5EF2">
      <w:pPr>
        <w:tabs>
          <w:tab w:val="num" w:pos="2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5.1.В соответствии с пунктом 42 письма Министерства образования  и науки Российской Федерации и Профсоюза работников народного образования и науки Российской Федерации от 18 августа </w:t>
      </w:r>
      <w:smartTag w:uri="urn:schemas-microsoft-com:office:smarttags" w:element="metricconverter">
        <w:smartTagPr>
          <w:attr w:name="ProductID" w:val="2010 г"/>
        </w:smartTagPr>
        <w:r w:rsidRPr="00D649C6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D649C6">
        <w:rPr>
          <w:rFonts w:ascii="Times New Roman" w:hAnsi="Times New Roman" w:cs="Times New Roman"/>
          <w:sz w:val="24"/>
          <w:szCs w:val="24"/>
        </w:rPr>
        <w:t xml:space="preserve">. № 03-52/46, квалификационные категории, присвоенные педагогическим в  соответствии с Порядком аттестации педагогических работников, утвержденном  приказом Министерства образования и науки Российской Федерации от 24 марта </w:t>
      </w:r>
      <w:smartTag w:uri="urn:schemas-microsoft-com:office:smarttags" w:element="metricconverter">
        <w:smartTagPr>
          <w:attr w:name="ProductID" w:val="2010 г"/>
        </w:smartTagPr>
        <w:r w:rsidRPr="00D649C6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D649C6">
        <w:rPr>
          <w:rFonts w:ascii="Times New Roman" w:hAnsi="Times New Roman" w:cs="Times New Roman"/>
          <w:sz w:val="24"/>
          <w:szCs w:val="24"/>
        </w:rPr>
        <w:t xml:space="preserve">. № 209 (далее - Порядок), учитываются в течение срока их действия в следующих случаях: </w:t>
      </w: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- при возобновлении работы в должности, по которой присвоена категория, независимо от перерывов  в работе;</w:t>
      </w: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</w:p>
    <w:p w:rsidR="003A5EF2" w:rsidRPr="00D649C6" w:rsidRDefault="003A5EF2" w:rsidP="003A5EF2">
      <w:pPr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-при установлении уровня оплаты труда на должностях, по которым  применяется наименование  «старший»  (старший воспитатель – воспитатель,  старший педагог дополнительного образования - педагог дополнительного образования,  старший методист – методист,  старший инструктор-методист- 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81"/>
        <w:gridCol w:w="6074"/>
      </w:tblGrid>
      <w:tr w:rsidR="003A5EF2" w:rsidRPr="00D649C6" w:rsidTr="00BD468D"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sz w:val="24"/>
                <w:szCs w:val="24"/>
              </w:rPr>
              <w:t>Должность, по которой присвоена квалификационная категория</w:t>
            </w: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sz w:val="24"/>
                <w:szCs w:val="24"/>
              </w:rPr>
              <w:t>Должность, по которой может учитываться категория, присвоенная по должности, указанной в графе № 1</w:t>
            </w:r>
          </w:p>
        </w:tc>
      </w:tr>
      <w:tr w:rsidR="003A5EF2" w:rsidRPr="00D649C6" w:rsidTr="00BD468D"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sz w:val="24"/>
                <w:szCs w:val="24"/>
              </w:rPr>
              <w:t>Учитель, преподаватель</w:t>
            </w: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(независимо от места работы), социальный педагог, педагог–организатор, педагог дополнительного образования (при совпадении профиля кружка, направления дополнительной работы профилю </w:t>
            </w:r>
            <w:r w:rsidRPr="00D649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основной работы), учитель, преподаватель, ведущий занятия по профильным темам из курса основного предмета, (например, валеология как часть курса биологии, или профильные темы по медицинской подготовке из курса «Основы безопасности жизнедеятельности».)</w:t>
            </w:r>
          </w:p>
        </w:tc>
      </w:tr>
      <w:tr w:rsidR="003A5EF2" w:rsidRPr="00D649C6" w:rsidTr="00BD468D"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sz w:val="24"/>
                <w:szCs w:val="24"/>
              </w:rPr>
              <w:t>Мастер производственного обучения</w:t>
            </w: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sz w:val="24"/>
                <w:szCs w:val="24"/>
              </w:rPr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3A5EF2" w:rsidRPr="00D649C6" w:rsidTr="00BD468D"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sz w:val="24"/>
                <w:szCs w:val="24"/>
              </w:rPr>
              <w:t>Учитель трудового обучения (технологии)</w:t>
            </w: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EF2" w:rsidRPr="00D649C6" w:rsidRDefault="003A5EF2" w:rsidP="003A5EF2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6">
              <w:rPr>
                <w:rFonts w:ascii="Times New Roman" w:hAnsi="Times New Roman" w:cs="Times New Roman"/>
                <w:sz w:val="24"/>
                <w:szCs w:val="24"/>
              </w:rPr>
              <w:t>Мастер производственного обучения, инструктор по труду</w:t>
            </w:r>
          </w:p>
        </w:tc>
      </w:tr>
    </w:tbl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right="93"/>
        <w:jc w:val="both"/>
        <w:rPr>
          <w:rFonts w:ascii="Times New Roman" w:hAnsi="Times New Roman" w:cs="Times New Roman"/>
          <w:sz w:val="24"/>
          <w:szCs w:val="24"/>
        </w:rPr>
      </w:pPr>
      <w:r w:rsidRPr="00D649C6">
        <w:rPr>
          <w:rFonts w:ascii="Times New Roman" w:hAnsi="Times New Roman" w:cs="Times New Roman"/>
          <w:sz w:val="24"/>
          <w:szCs w:val="24"/>
        </w:rPr>
        <w:t xml:space="preserve">            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науки Республики Татарстан, к чьей компетенции относится присвоение квалификационной категории, на основании письменного заявления            </w:t>
      </w: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A5EF2" w:rsidRPr="00D649C6" w:rsidRDefault="003A5EF2" w:rsidP="003A5EF2">
      <w:pPr>
        <w:tabs>
          <w:tab w:val="num" w:pos="24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937343" w:rsidRPr="00D649C6" w:rsidRDefault="00937343" w:rsidP="003A5E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49C6" w:rsidRPr="00D649C6" w:rsidRDefault="00D649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649C6" w:rsidRPr="00D649C6" w:rsidSect="003A5EF2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B322B"/>
    <w:multiLevelType w:val="hybridMultilevel"/>
    <w:tmpl w:val="AD40F8A2"/>
    <w:lvl w:ilvl="0" w:tplc="E9F879EA">
      <w:start w:val="1"/>
      <w:numFmt w:val="upperRoman"/>
      <w:lvlText w:val="%1."/>
      <w:lvlJc w:val="left"/>
      <w:pPr>
        <w:ind w:left="1788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203A4B"/>
    <w:multiLevelType w:val="hybridMultilevel"/>
    <w:tmpl w:val="185CFFAC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3A5EF2"/>
    <w:rsid w:val="00007DA1"/>
    <w:rsid w:val="00134AD6"/>
    <w:rsid w:val="003A5EF2"/>
    <w:rsid w:val="004F5D5C"/>
    <w:rsid w:val="00567BB4"/>
    <w:rsid w:val="00937343"/>
    <w:rsid w:val="00AB7BF6"/>
    <w:rsid w:val="00BE4672"/>
    <w:rsid w:val="00CB2C2F"/>
    <w:rsid w:val="00D64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D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A5EF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3A5EF2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3A5EF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rmal (Web)"/>
    <w:basedOn w:val="a"/>
    <w:uiPriority w:val="99"/>
    <w:rsid w:val="003A5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3"/>
    <w:basedOn w:val="a"/>
    <w:link w:val="30"/>
    <w:semiHidden/>
    <w:rsid w:val="003A5EF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3A5EF2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1684</Words>
  <Characters>9605</Characters>
  <Application>Microsoft Office Word</Application>
  <DocSecurity>0</DocSecurity>
  <Lines>80</Lines>
  <Paragraphs>22</Paragraphs>
  <ScaleCrop>false</ScaleCrop>
  <Company>Reanimator Extreme Edition</Company>
  <LinksUpToDate>false</LinksUpToDate>
  <CharactersWithSpaces>11267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9</cp:revision>
  <cp:lastPrinted>2021-04-02T06:49:00Z</cp:lastPrinted>
  <dcterms:created xsi:type="dcterms:W3CDTF">2017-01-16T08:00:00Z</dcterms:created>
  <dcterms:modified xsi:type="dcterms:W3CDTF">2021-05-21T05:36:00Z</dcterms:modified>
</cp:coreProperties>
</file>